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B6" w:rsidRPr="00C32CF0" w:rsidRDefault="000466B6" w:rsidP="000466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Работу выслать на электронную почту Степушкиной Е</w:t>
      </w:r>
      <w:r w:rsidRPr="0015623C">
        <w:rPr>
          <w:rFonts w:ascii="Times New Roman" w:eastAsia="Times New Roman" w:hAnsi="Times New Roman" w:cs="Times New Roman"/>
        </w:rPr>
        <w:t>.В.</w:t>
      </w:r>
      <w:r w:rsidRPr="0015623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5623C">
          <w:rPr>
            <w:rStyle w:val="a5"/>
            <w:rFonts w:ascii="Times New Roman" w:hAnsi="Times New Roman" w:cs="Times New Roman"/>
            <w:sz w:val="28"/>
            <w:szCs w:val="28"/>
          </w:rPr>
          <w:t>zelenieglaza2014@</w:t>
        </w:r>
        <w:r w:rsidRPr="0015623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5623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623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562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623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5623C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 xml:space="preserve"> с тетради) или ВК  Степушкина Елена 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A96F90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Самостоятельная </w:t>
      </w:r>
      <w:r w:rsidRPr="007920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работа</w:t>
      </w:r>
      <w:r w:rsidR="000466B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3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ИЗУЧЕНИЕ КОНСТРУКЦИИ ФРЕЗЕРНОГО СТАНКА </w:t>
      </w:r>
    </w:p>
    <w:p w:rsidR="007920F1" w:rsidRPr="007920F1" w:rsidRDefault="007920F1" w:rsidP="00A96F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Цель работы: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Изучение устройства и работы универ</w:t>
      </w:r>
      <w:r w:rsidRPr="00A96F90">
        <w:rPr>
          <w:rFonts w:ascii="Times New Roman" w:eastAsia="Times New Roman" w:hAnsi="Times New Roman" w:cs="Times New Roman"/>
          <w:color w:val="404040"/>
          <w:sz w:val="24"/>
          <w:szCs w:val="24"/>
        </w:rPr>
        <w:t>сально-фрезерного станка,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ознакомление с </w:t>
      </w:r>
      <w:proofErr w:type="gramStart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оснасткой</w:t>
      </w:r>
      <w:proofErr w:type="gramEnd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применяемой для закрепления инструмента, приводами главного движения, движения подач и вспомогательных движений.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Основные сведения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Классификация фрезерных станков</w:t>
      </w:r>
    </w:p>
    <w:p w:rsidR="007920F1" w:rsidRPr="00A96F90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Фрезерные станки составляют шестую группу станков. Они широко используются при изготовлении разнообразных деталей машин. Применяя различные фрезы, на станках можно обрабатывать плоские и фасонные поверхности, пазы, поверхности тел вращения, нарезать зубчатые колеса по методу копирования, выполнять другие фрезерные операции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  <w:r w:rsidRPr="00A96F90">
        <w:rPr>
          <w:rFonts w:ascii="Times New Roman" w:hAnsi="Times New Roman" w:cs="Times New Roman"/>
          <w:sz w:val="24"/>
          <w:szCs w:val="24"/>
        </w:rPr>
        <w:t xml:space="preserve"> </w:t>
      </w:r>
      <w:r w:rsidRPr="00A96F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0" cy="2209800"/>
            <wp:effectExtent l="19050" t="0" r="0" b="0"/>
            <wp:docPr id="1" name="Рисунок 1" descr="https://tochmeh.ru/wp-content/uploads/2017/11/image00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chmeh.ru/wp-content/uploads/2017/11/image002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0F1" w:rsidRPr="00A96F90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6F90">
        <w:rPr>
          <w:rStyle w:val="blu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Рис. 1.</w:t>
      </w:r>
      <w:r w:rsidRPr="00A96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Фрезерный станок, резание шпоночной канавки на небольшом валу. Левой рукой рабочий подает стол (вместе с деталью) в продольном направлении, а правой — по вертикали. То и другое, а также поперечная подача могут осуществляться автоматически. 1 — оправка; 2 — фреза; 3 — тиски; 4 — деталь; 5 — стол.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В зависимости от условий производства для обработки заготовок разного вида могут использоваться различные фрезерные станки. Они могут быть подразделены на станки общего назначения и специальные.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К станкам общего назначения относятся:</w:t>
      </w:r>
    </w:p>
    <w:p w:rsidR="007920F1" w:rsidRPr="007920F1" w:rsidRDefault="007920F1" w:rsidP="00A96F9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консольно-фрезерные,</w:t>
      </w:r>
    </w:p>
    <w:p w:rsidR="007920F1" w:rsidRPr="007920F1" w:rsidRDefault="007920F1" w:rsidP="00A96F9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вертикально-фрезерные,</w:t>
      </w:r>
    </w:p>
    <w:p w:rsidR="007920F1" w:rsidRPr="007920F1" w:rsidRDefault="007920F1" w:rsidP="00A96F9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горизонтально-фрезерные,</w:t>
      </w:r>
    </w:p>
    <w:p w:rsidR="007920F1" w:rsidRPr="007920F1" w:rsidRDefault="007920F1" w:rsidP="00A96F9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 универсальные и </w:t>
      </w:r>
      <w:proofErr w:type="gramStart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широко универсальные</w:t>
      </w:r>
      <w:proofErr w:type="gramEnd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станки,</w:t>
      </w:r>
    </w:p>
    <w:p w:rsidR="007920F1" w:rsidRPr="007920F1" w:rsidRDefault="007920F1" w:rsidP="00A96F9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  <w:proofErr w:type="spellStart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бесконсольно-фрезерные</w:t>
      </w:r>
      <w:proofErr w:type="spellEnd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с неподвижной или поворотной шпиндельной головкой, с круглым столом, с копировальным устройством;</w:t>
      </w:r>
    </w:p>
    <w:p w:rsidR="007920F1" w:rsidRPr="007920F1" w:rsidRDefault="007920F1" w:rsidP="00A96F9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  <w:proofErr w:type="gramStart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продольно-фрезерные</w:t>
      </w:r>
      <w:proofErr w:type="gramEnd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одностоечные горизонтальные или вертикальные, </w:t>
      </w:r>
      <w:proofErr w:type="spellStart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двухстоечные</w:t>
      </w:r>
      <w:proofErr w:type="spellEnd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с двумя или более шпинделями;</w:t>
      </w:r>
    </w:p>
    <w:p w:rsidR="007920F1" w:rsidRPr="007920F1" w:rsidRDefault="007920F1" w:rsidP="00A96F9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  <w:proofErr w:type="gramStart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карусельно-фрезерные</w:t>
      </w:r>
      <w:proofErr w:type="gramEnd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с одним или более шпинделями.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К специальным станкам относятся:</w:t>
      </w:r>
    </w:p>
    <w:p w:rsidR="007920F1" w:rsidRPr="007920F1" w:rsidRDefault="007920F1" w:rsidP="00A96F9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копировально-фрезерные,</w:t>
      </w:r>
    </w:p>
    <w:p w:rsidR="007920F1" w:rsidRPr="007920F1" w:rsidRDefault="007920F1" w:rsidP="00A96F9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шлиц</w:t>
      </w:r>
      <w:proofErr w:type="gramStart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е-</w:t>
      </w:r>
      <w:proofErr w:type="gramEnd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и шпоночно-фрезерные,</w:t>
      </w:r>
    </w:p>
    <w:p w:rsidR="007920F1" w:rsidRPr="007920F1" w:rsidRDefault="007920F1" w:rsidP="00A96F9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барабанно-фрезерные,</w:t>
      </w:r>
    </w:p>
    <w:p w:rsidR="007920F1" w:rsidRPr="007920F1" w:rsidRDefault="007920F1" w:rsidP="00A96F9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фрезерные станки с ЧПУ и др.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Среди станков общего назначения различает несколько типов станков: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</w:rPr>
        <w:t>вертикально-фрезерные</w:t>
      </w:r>
      <w:r w:rsidRPr="007920F1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</w:rPr>
        <w:t> 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станки предназначены для выполнения различных фрезерных операций.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lastRenderedPageBreak/>
        <w:t>Отличительная особенность этих станков – вертикальное положение оси шпинделя и наличие подвижной консоли, на которой расположены салазки и стол. На столе закрепляют обрабатываемую заготовку, он имеет продольное перемещение по направляющим консоли, которая, в свою очередь, перемещается в трех взаимно-перпендикулярных направлениях. Коробка подач смонтирована на консоли.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На вертикально-фрезерных станках используют в зависимости от выполняемых операций фрезы почти всех видов: фрезерные головки, концевые, модульные и другие фрезы.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gramStart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Инструмент устанавливают либо на оправках с коническим хвостиком, закрепляемом в шпинделе, либо в цанговых патронах.</w:t>
      </w:r>
      <w:proofErr w:type="gramEnd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На вертикально-фрезерных станках выполняется встречное фрезерование, а при наличии устройства, компенсирующего зазор между винтом и гайкой механизма продольной подачи возможно и попутное фрезерование.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</w:rPr>
        <w:t>горизонтально-фрезерные консольные</w:t>
      </w:r>
      <w:r w:rsidRPr="007920F1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</w:rPr>
        <w:t> 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станки предназначены для фрезерования различных поверхностей: горизонтальных, наклонных и фасонных, а также уступов, пазов и др.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Ось шпинделя у станков этого типа горизонтальна. Движения подачи те же, что и движения подачи заготовок на вертикально-фрезерном станке.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Универсальные станки этого вида имеют следующую отличительную особенность: стол их может поворачиваться относительно вертикальной оси на ±45º. Это позволяет обрабатывать винтовые канавки на цилиндрических поверхностях с использованием делительной головки.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b/>
          <w:i/>
          <w:iCs/>
          <w:color w:val="404040"/>
          <w:sz w:val="24"/>
          <w:szCs w:val="24"/>
        </w:rPr>
        <w:t>широкоуниверсальные фрезерные</w:t>
      </w:r>
      <w:r w:rsidRPr="007920F1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</w:rPr>
        <w:t> 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станки  имеют различные варианты установки шпинделя: в горизонтальном, вертикальном и наклонном положениях в двух взаимно перпендикулярных плоскостях. На </w:t>
      </w:r>
      <w:proofErr w:type="gramStart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широко универсальных</w:t>
      </w:r>
      <w:proofErr w:type="gramEnd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фрезерных станках могут быть использованы фрезы различных типов (цилиндрические, дисковые, торцовые, фрезерные головки и др.) для обработки средних по размерам заготовок в условиях единичного и мелкосерийного производства. Эти станки оснащают большим набором приспособлений: круглыми столами, делительными головками, специальными приспособлениями.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Применяемые в точном приборостроении фрезерные станки обычно работают фрезами небольшого диаметра, в </w:t>
      </w:r>
      <w:proofErr w:type="gramStart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связи</w:t>
      </w:r>
      <w:proofErr w:type="gramEnd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с чем экономически целесообразных скоростей резания можно достичь за счёт увеличения частоты вращения шпинделя (до 4000 об/мин).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Особенность большинства этих станков – отсутствие автоматической подачи. Ручная подача осуществляется преимущественно системой элементарных механизмов (рычага или рычага, колеса и рейки), а снятие стружки малого сечения обуславливает необходимость применять при компоновке станков короткие фрезерные оправки, обходиться без использования хобота и т. д.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 xml:space="preserve">Фрезерные станки точного приборостроения в зависимости от расположения шпинделя подразделяются </w:t>
      </w:r>
      <w:proofErr w:type="gramStart"/>
      <w:r w:rsidRPr="007920F1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на</w:t>
      </w:r>
      <w:proofErr w:type="gramEnd"/>
      <w:r w:rsidRPr="007920F1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 xml:space="preserve"> вертикальные и горизонтальные.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Существуют также </w:t>
      </w:r>
      <w:r w:rsidRPr="007920F1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комбинированные станки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, у которых шпиндель может устанавливаться горизонтально или вертикально, что определяется характером выполняемых работ. В основном эти фрезерные станки являются малогабаритными, устанавливаются на столы или верстаки. Некоторые вертикально-фрезерные станки имеют поворотные головки, шпиндель которых можно устанавливать под углом 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sym w:font="Symbol" w:char="F0B1"/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40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sym w:font="Symbol" w:char="F0B0"/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Вспомогательный инструмент и приспособления, применяемые на фрезерных станках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Для закрепления режущего инструмента на фрезерных станках применяют различный вспомогательный инструмент. Он позволяет закреплять на станках как </w:t>
      </w:r>
      <w:proofErr w:type="spellStart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консольноработающий</w:t>
      </w:r>
      <w:proofErr w:type="spellEnd"/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инструмент (хвостовые, концевые фрезы, фрезерные головки и др.), так и инструмент, закрепленный на оправках, один конец которых устанавливают в шпинделе, второй - во втулке серьги (дисковые, отрезные, модульные фрезы и др.).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lastRenderedPageBreak/>
        <w:t>Конструкция вспомогательного инструмента зависит от крепежно-присоединительной части фрезы и конструктивных особенностей шпинделя. Например, фрезы, имеющие конический хвостик закрепляются непосредственно в шпинделе или через переходную конусную втулку. Конец отверстий шпинделей фрезерных станков имеет конус Морзе № 3,4,5. Крутящий момент инструменту от шпинделя передается через сухари, закрепленные на шпинделе, которые входят в пазы на торцовой части втулки или оправки.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Насадные фрезы (дисковые, отрезные и т.д.) базируют по отверстию на оправке, имеющей шпонку для передачи крутящего момента.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Оправку с фрезой или набором фрез крепят одним концом в шпинделе, а другим – в серьге или подвеске. В случае консольного закрепления оправку устанавливают только в посадочном отверстии шпинделя. Торцовые фрезы крепят четырьмя болтами на шпинделе или на оправке, центрируя пояском на шпинделе или на оправке. Крутящий момент передается также двумя торцовыми шпонками.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Основные узлы </w:t>
      </w:r>
      <w:proofErr w:type="spellStart"/>
      <w:r w:rsidRPr="007920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кон</w:t>
      </w:r>
      <w:proofErr w:type="gramStart"/>
      <w:r w:rsidRPr="007920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c</w:t>
      </w:r>
      <w:proofErr w:type="gramEnd"/>
      <w:r w:rsidRPr="007920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ольно-фрезерных</w:t>
      </w:r>
      <w:proofErr w:type="spellEnd"/>
      <w:r w:rsidRPr="007920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станков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</w:rPr>
        <w:t>Основание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– служит опорой станков.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</w:rPr>
        <w:t>Станина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– базовый узел станка, во внутренней полости которого расположены  коробка</w:t>
      </w:r>
      <w:r w:rsidRPr="007920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 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скоростей</w:t>
      </w:r>
      <w:r w:rsidRPr="007920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,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шпиндель, электродвигатель главного движения. По вертикальным направляющим станины перемешается консоль. В верхнем направляющем пазу установлен хобот.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</w:rPr>
        <w:t>Шпиндель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– жесткий пустотелый вал, на переднем конце которого устанавливаются и закрепляются фрезы. Конический участок отверстия шпинделя предназначен для установки фрез с помощью оправок или переходных втулок.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</w:rPr>
        <w:t>Хобот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– в станках с горизонтальным шпинделем предназначен для поддержания свободного конца фрезерной оправки серьгой. Вылет хобота регулируется и фиксируется в нужном положении.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</w:rPr>
        <w:t>Консоль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– чугунная отливка коробчатой формы, в которой размещены электродвигатель привода подачи, коробка подач и механизм ее переключения. Со станиной консоль соединяется вертикальным пазом типа "ласточкин хвост".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</w:rPr>
        <w:t>Салазки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– промежуточный узел между консолью и столом станка. Нижним пазом салазки установлены на горизонтальных направляющих консоли в поперечном направлении. Верхний паз салазок типа "ласточкин хвост" служит направляющей для стола.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</w:rPr>
        <w:t>Стол –</w:t>
      </w: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расположен на салазках и перемещается по ним в продольном направлении. На столе устанавливается и закрепляется обрабатываемая заготовка или приспособления для крепления заготовки.</w:t>
      </w:r>
    </w:p>
    <w:p w:rsidR="007920F1" w:rsidRPr="005B4A7F" w:rsidRDefault="007920F1" w:rsidP="005B4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</w:rPr>
      </w:pPr>
      <w:r w:rsidRPr="005B4A7F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>Контрольные вопросы к самостоятельной работе</w:t>
      </w:r>
    </w:p>
    <w:p w:rsidR="007920F1" w:rsidRPr="00A96F90" w:rsidRDefault="007920F1" w:rsidP="00A96F9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Классификация станков фрезерной группы.</w:t>
      </w:r>
      <w:r w:rsidRPr="00A96F90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Построить таблицу самостоятельно</w:t>
      </w:r>
      <w:proofErr w:type="gramStart"/>
      <w:r w:rsidRPr="00A96F90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  <w:proofErr w:type="gramEnd"/>
      <w:r w:rsidR="005B4A7F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(</w:t>
      </w:r>
      <w:proofErr w:type="gramStart"/>
      <w:r w:rsidR="005B4A7F">
        <w:rPr>
          <w:rFonts w:ascii="Times New Roman" w:eastAsia="Times New Roman" w:hAnsi="Times New Roman" w:cs="Times New Roman"/>
          <w:color w:val="404040"/>
          <w:sz w:val="24"/>
          <w:szCs w:val="24"/>
        </w:rPr>
        <w:t>о</w:t>
      </w:r>
      <w:proofErr w:type="gramEnd"/>
      <w:r w:rsidR="005B4A7F">
        <w:rPr>
          <w:rFonts w:ascii="Times New Roman" w:eastAsia="Times New Roman" w:hAnsi="Times New Roman" w:cs="Times New Roman"/>
          <w:color w:val="404040"/>
          <w:sz w:val="24"/>
          <w:szCs w:val="24"/>
        </w:rPr>
        <w:t>бщего назначения и специальные станки)</w:t>
      </w:r>
    </w:p>
    <w:p w:rsidR="00B85618" w:rsidRPr="005B4A7F" w:rsidRDefault="00B85618" w:rsidP="00A96F9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5B4A7F">
        <w:rPr>
          <w:rFonts w:ascii="Times New Roman" w:eastAsia="Times New Roman" w:hAnsi="Times New Roman" w:cs="Times New Roman"/>
          <w:color w:val="404040"/>
          <w:sz w:val="24"/>
          <w:szCs w:val="24"/>
        </w:rPr>
        <w:t>Классификация фрезерных станков общего назначения.  Построить таблицу</w:t>
      </w:r>
    </w:p>
    <w:tbl>
      <w:tblPr>
        <w:tblStyle w:val="a9"/>
        <w:tblW w:w="8886" w:type="dxa"/>
        <w:tblInd w:w="720" w:type="dxa"/>
        <w:tblLook w:val="04A0"/>
      </w:tblPr>
      <w:tblGrid>
        <w:gridCol w:w="522"/>
        <w:gridCol w:w="3026"/>
        <w:gridCol w:w="1936"/>
        <w:gridCol w:w="3402"/>
      </w:tblGrid>
      <w:tr w:rsidR="00A96F90" w:rsidRPr="00A96F90" w:rsidTr="00A96F90">
        <w:tc>
          <w:tcPr>
            <w:tcW w:w="522" w:type="dxa"/>
          </w:tcPr>
          <w:p w:rsidR="00A96F90" w:rsidRPr="00A96F90" w:rsidRDefault="00A96F90" w:rsidP="00A96F90">
            <w:pP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A96F90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№</w:t>
            </w:r>
          </w:p>
        </w:tc>
        <w:tc>
          <w:tcPr>
            <w:tcW w:w="3026" w:type="dxa"/>
          </w:tcPr>
          <w:p w:rsidR="00A96F90" w:rsidRPr="007920F1" w:rsidRDefault="00A96F90" w:rsidP="00A96F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A96F90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типов станков</w:t>
            </w:r>
          </w:p>
          <w:p w:rsidR="00A96F90" w:rsidRPr="00A96F90" w:rsidRDefault="00A96F90" w:rsidP="00A96F90">
            <w:pP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1936" w:type="dxa"/>
          </w:tcPr>
          <w:p w:rsidR="00A96F90" w:rsidRPr="00A96F90" w:rsidRDefault="00A96F90" w:rsidP="00A96F90">
            <w:pP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7920F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Отличительная особенность</w:t>
            </w:r>
          </w:p>
        </w:tc>
        <w:tc>
          <w:tcPr>
            <w:tcW w:w="3402" w:type="dxa"/>
          </w:tcPr>
          <w:p w:rsidR="00A96F90" w:rsidRPr="00A96F90" w:rsidRDefault="00A96F90" w:rsidP="00A96F90">
            <w:pP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A96F90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Установка инструмента</w:t>
            </w:r>
          </w:p>
        </w:tc>
      </w:tr>
      <w:tr w:rsidR="00A96F90" w:rsidRPr="00A96F90" w:rsidTr="00A96F90">
        <w:tc>
          <w:tcPr>
            <w:tcW w:w="522" w:type="dxa"/>
          </w:tcPr>
          <w:p w:rsidR="00A96F90" w:rsidRPr="00A96F90" w:rsidRDefault="00A96F90" w:rsidP="00A96F90">
            <w:pP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A96F90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 </w:t>
            </w:r>
            <w:r w:rsidR="005B4A7F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1</w:t>
            </w:r>
            <w:r w:rsidRPr="00A96F90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    </w:t>
            </w:r>
          </w:p>
        </w:tc>
        <w:tc>
          <w:tcPr>
            <w:tcW w:w="3026" w:type="dxa"/>
          </w:tcPr>
          <w:p w:rsidR="00A96F90" w:rsidRPr="00A96F90" w:rsidRDefault="005B4A7F" w:rsidP="00A96F90">
            <w:pP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7920F1">
              <w:rPr>
                <w:rFonts w:ascii="Times New Roman" w:eastAsia="Times New Roman" w:hAnsi="Times New Roman" w:cs="Times New Roman"/>
                <w:b/>
                <w:i/>
                <w:iCs/>
                <w:color w:val="404040"/>
                <w:sz w:val="24"/>
                <w:szCs w:val="24"/>
              </w:rPr>
              <w:t>вертикально-фрезерные</w:t>
            </w:r>
            <w:r w:rsidRPr="007920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4"/>
                <w:szCs w:val="24"/>
              </w:rPr>
              <w:t> </w:t>
            </w:r>
            <w:r w:rsidRPr="007920F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станки</w:t>
            </w:r>
          </w:p>
        </w:tc>
        <w:tc>
          <w:tcPr>
            <w:tcW w:w="1936" w:type="dxa"/>
          </w:tcPr>
          <w:p w:rsidR="00A96F90" w:rsidRPr="00A96F90" w:rsidRDefault="00A96F90" w:rsidP="00A96F90">
            <w:pP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3402" w:type="dxa"/>
          </w:tcPr>
          <w:p w:rsidR="00A96F90" w:rsidRPr="00A96F90" w:rsidRDefault="00A96F90" w:rsidP="00A96F90">
            <w:pP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</w:p>
        </w:tc>
      </w:tr>
    </w:tbl>
    <w:p w:rsidR="00B85618" w:rsidRPr="005B4A7F" w:rsidRDefault="007920F1" w:rsidP="005B4A7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5B4A7F">
        <w:rPr>
          <w:rFonts w:ascii="Times New Roman" w:eastAsia="Times New Roman" w:hAnsi="Times New Roman" w:cs="Times New Roman"/>
          <w:color w:val="404040"/>
          <w:sz w:val="24"/>
          <w:szCs w:val="24"/>
        </w:rPr>
        <w:t> Назначение и виды выполня</w:t>
      </w:r>
      <w:r w:rsidR="00B85618" w:rsidRPr="005B4A7F">
        <w:rPr>
          <w:rFonts w:ascii="Times New Roman" w:eastAsia="Times New Roman" w:hAnsi="Times New Roman" w:cs="Times New Roman"/>
          <w:color w:val="404040"/>
          <w:sz w:val="24"/>
          <w:szCs w:val="24"/>
        </w:rPr>
        <w:t>емых работ на фрезерных станках</w:t>
      </w:r>
    </w:p>
    <w:p w:rsidR="00B85618" w:rsidRPr="00A96F90" w:rsidRDefault="00B85618" w:rsidP="00A96F9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A96F90">
        <w:rPr>
          <w:rFonts w:ascii="Times New Roman" w:eastAsia="Times New Roman" w:hAnsi="Times New Roman" w:cs="Times New Roman"/>
          <w:bCs/>
          <w:color w:val="404040"/>
          <w:sz w:val="24"/>
          <w:szCs w:val="24"/>
        </w:rPr>
        <w:t xml:space="preserve">Основные узлы </w:t>
      </w:r>
      <w:proofErr w:type="spellStart"/>
      <w:r w:rsidRPr="00A96F90">
        <w:rPr>
          <w:rFonts w:ascii="Times New Roman" w:eastAsia="Times New Roman" w:hAnsi="Times New Roman" w:cs="Times New Roman"/>
          <w:bCs/>
          <w:color w:val="404040"/>
          <w:sz w:val="24"/>
          <w:szCs w:val="24"/>
        </w:rPr>
        <w:t>кон</w:t>
      </w:r>
      <w:proofErr w:type="gramStart"/>
      <w:r w:rsidRPr="00A96F90">
        <w:rPr>
          <w:rFonts w:ascii="Times New Roman" w:eastAsia="Times New Roman" w:hAnsi="Times New Roman" w:cs="Times New Roman"/>
          <w:bCs/>
          <w:color w:val="404040"/>
          <w:sz w:val="24"/>
          <w:szCs w:val="24"/>
        </w:rPr>
        <w:t>c</w:t>
      </w:r>
      <w:proofErr w:type="gramEnd"/>
      <w:r w:rsidRPr="00A96F90">
        <w:rPr>
          <w:rFonts w:ascii="Times New Roman" w:eastAsia="Times New Roman" w:hAnsi="Times New Roman" w:cs="Times New Roman"/>
          <w:bCs/>
          <w:color w:val="404040"/>
          <w:sz w:val="24"/>
          <w:szCs w:val="24"/>
        </w:rPr>
        <w:t>ольно-фрезерных</w:t>
      </w:r>
      <w:proofErr w:type="spellEnd"/>
      <w:r w:rsidRPr="00A96F90">
        <w:rPr>
          <w:rFonts w:ascii="Times New Roman" w:eastAsia="Times New Roman" w:hAnsi="Times New Roman" w:cs="Times New Roman"/>
          <w:bCs/>
          <w:color w:val="404040"/>
          <w:sz w:val="24"/>
          <w:szCs w:val="24"/>
        </w:rPr>
        <w:t xml:space="preserve"> станков создать таблицу</w:t>
      </w:r>
    </w:p>
    <w:p w:rsidR="00B85618" w:rsidRPr="00A96F90" w:rsidRDefault="00B85618" w:rsidP="00A96F9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A96F90">
        <w:rPr>
          <w:rFonts w:ascii="Times New Roman" w:eastAsia="Times New Roman" w:hAnsi="Times New Roman" w:cs="Times New Roman"/>
          <w:bCs/>
          <w:color w:val="404040"/>
          <w:sz w:val="24"/>
          <w:szCs w:val="24"/>
        </w:rPr>
        <w:t xml:space="preserve"> </w:t>
      </w:r>
    </w:p>
    <w:tbl>
      <w:tblPr>
        <w:tblStyle w:val="a9"/>
        <w:tblW w:w="0" w:type="auto"/>
        <w:tblInd w:w="720" w:type="dxa"/>
        <w:tblLook w:val="04A0"/>
      </w:tblPr>
      <w:tblGrid>
        <w:gridCol w:w="522"/>
        <w:gridCol w:w="3014"/>
        <w:gridCol w:w="5066"/>
      </w:tblGrid>
      <w:tr w:rsidR="00B85618" w:rsidRPr="00A96F90" w:rsidTr="00B85618">
        <w:tc>
          <w:tcPr>
            <w:tcW w:w="522" w:type="dxa"/>
          </w:tcPr>
          <w:p w:rsidR="00B85618" w:rsidRPr="00A96F90" w:rsidRDefault="00B85618" w:rsidP="00A96F90">
            <w:pP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A96F90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№</w:t>
            </w:r>
          </w:p>
        </w:tc>
        <w:tc>
          <w:tcPr>
            <w:tcW w:w="3014" w:type="dxa"/>
          </w:tcPr>
          <w:p w:rsidR="00B85618" w:rsidRPr="00A96F90" w:rsidRDefault="00B85618" w:rsidP="00A96F90">
            <w:pP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A96F90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Узлы </w:t>
            </w:r>
            <w:r w:rsidRPr="00A96F90">
              <w:rPr>
                <w:rFonts w:ascii="Times New Roman" w:eastAsia="Times New Roman" w:hAnsi="Times New Roman" w:cs="Times New Roman"/>
                <w:bCs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A96F90">
              <w:rPr>
                <w:rFonts w:ascii="Times New Roman" w:eastAsia="Times New Roman" w:hAnsi="Times New Roman" w:cs="Times New Roman"/>
                <w:bCs/>
                <w:color w:val="404040"/>
                <w:sz w:val="24"/>
                <w:szCs w:val="24"/>
              </w:rPr>
              <w:t>кон</w:t>
            </w:r>
            <w:proofErr w:type="gramStart"/>
            <w:r w:rsidRPr="00A96F90">
              <w:rPr>
                <w:rFonts w:ascii="Times New Roman" w:eastAsia="Times New Roman" w:hAnsi="Times New Roman" w:cs="Times New Roman"/>
                <w:bCs/>
                <w:color w:val="404040"/>
                <w:sz w:val="24"/>
                <w:szCs w:val="24"/>
              </w:rPr>
              <w:t>c</w:t>
            </w:r>
            <w:proofErr w:type="gramEnd"/>
            <w:r w:rsidRPr="00A96F90">
              <w:rPr>
                <w:rFonts w:ascii="Times New Roman" w:eastAsia="Times New Roman" w:hAnsi="Times New Roman" w:cs="Times New Roman"/>
                <w:bCs/>
                <w:color w:val="404040"/>
                <w:sz w:val="24"/>
                <w:szCs w:val="24"/>
              </w:rPr>
              <w:t>ольно-фрезерных</w:t>
            </w:r>
            <w:proofErr w:type="spellEnd"/>
            <w:r w:rsidRPr="00A96F90">
              <w:rPr>
                <w:rFonts w:ascii="Times New Roman" w:eastAsia="Times New Roman" w:hAnsi="Times New Roman" w:cs="Times New Roman"/>
                <w:bCs/>
                <w:color w:val="404040"/>
                <w:sz w:val="24"/>
                <w:szCs w:val="24"/>
              </w:rPr>
              <w:t xml:space="preserve"> станков</w:t>
            </w:r>
          </w:p>
        </w:tc>
        <w:tc>
          <w:tcPr>
            <w:tcW w:w="5066" w:type="dxa"/>
          </w:tcPr>
          <w:p w:rsidR="00B85618" w:rsidRPr="00A96F90" w:rsidRDefault="00B85618" w:rsidP="00A96F90">
            <w:pP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A96F90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назначение</w:t>
            </w:r>
          </w:p>
        </w:tc>
      </w:tr>
      <w:tr w:rsidR="00B85618" w:rsidRPr="00A96F90" w:rsidTr="00B85618">
        <w:tc>
          <w:tcPr>
            <w:tcW w:w="522" w:type="dxa"/>
          </w:tcPr>
          <w:p w:rsidR="00B85618" w:rsidRPr="00A96F90" w:rsidRDefault="00B85618" w:rsidP="00A96F90">
            <w:pP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3014" w:type="dxa"/>
          </w:tcPr>
          <w:p w:rsidR="00B85618" w:rsidRPr="00A96F90" w:rsidRDefault="005B4A7F" w:rsidP="00A96F90">
            <w:pP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7920F1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  <w:t>Основание</w:t>
            </w:r>
            <w:r w:rsidRPr="007920F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 </w:t>
            </w:r>
          </w:p>
        </w:tc>
        <w:tc>
          <w:tcPr>
            <w:tcW w:w="5066" w:type="dxa"/>
          </w:tcPr>
          <w:p w:rsidR="00B85618" w:rsidRPr="00A96F90" w:rsidRDefault="00B85618" w:rsidP="00A96F90">
            <w:pP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</w:p>
        </w:tc>
      </w:tr>
    </w:tbl>
    <w:p w:rsidR="00B85618" w:rsidRPr="00A96F90" w:rsidRDefault="00B85618" w:rsidP="00A96F9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7920F1" w:rsidRPr="007920F1" w:rsidRDefault="005B4A7F" w:rsidP="00A96F9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lastRenderedPageBreak/>
        <w:t> Назовите в</w:t>
      </w:r>
      <w:r w:rsidR="007920F1"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спомогательный инструмент, применяемый на фрезерных станках.</w:t>
      </w:r>
    </w:p>
    <w:p w:rsidR="007920F1" w:rsidRPr="007920F1" w:rsidRDefault="007920F1" w:rsidP="00A96F9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</w:p>
    <w:p w:rsidR="007920F1" w:rsidRPr="007920F1" w:rsidRDefault="007920F1" w:rsidP="00A96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</w:r>
    </w:p>
    <w:p w:rsidR="007920F1" w:rsidRPr="007920F1" w:rsidRDefault="007920F1" w:rsidP="00A96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0F1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</w:r>
    </w:p>
    <w:sectPr w:rsidR="007920F1" w:rsidRPr="007920F1" w:rsidSect="004D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62C"/>
    <w:multiLevelType w:val="multilevel"/>
    <w:tmpl w:val="D8EA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A0F7D"/>
    <w:multiLevelType w:val="multilevel"/>
    <w:tmpl w:val="A7D6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F3235"/>
    <w:multiLevelType w:val="multilevel"/>
    <w:tmpl w:val="B4C2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98018C"/>
    <w:multiLevelType w:val="multilevel"/>
    <w:tmpl w:val="FB28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B4B93"/>
    <w:multiLevelType w:val="multilevel"/>
    <w:tmpl w:val="21700AB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2046D0"/>
    <w:multiLevelType w:val="multilevel"/>
    <w:tmpl w:val="B3E4D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2731B1"/>
    <w:multiLevelType w:val="multilevel"/>
    <w:tmpl w:val="C6C87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552540"/>
    <w:multiLevelType w:val="multilevel"/>
    <w:tmpl w:val="98B6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C310ED"/>
    <w:multiLevelType w:val="multilevel"/>
    <w:tmpl w:val="20D2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20F1"/>
    <w:rsid w:val="000466B6"/>
    <w:rsid w:val="00482194"/>
    <w:rsid w:val="004D5063"/>
    <w:rsid w:val="005B4A7F"/>
    <w:rsid w:val="007920F1"/>
    <w:rsid w:val="00A96F90"/>
    <w:rsid w:val="00B85618"/>
    <w:rsid w:val="00BD19CD"/>
    <w:rsid w:val="00C6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63"/>
  </w:style>
  <w:style w:type="paragraph" w:styleId="2">
    <w:name w:val="heading 2"/>
    <w:basedOn w:val="a"/>
    <w:link w:val="20"/>
    <w:uiPriority w:val="9"/>
    <w:qFormat/>
    <w:rsid w:val="007920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20F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r4">
    <w:name w:val="fr4"/>
    <w:basedOn w:val="a"/>
    <w:rsid w:val="0079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9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____3"/>
    <w:basedOn w:val="a"/>
    <w:rsid w:val="0079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____2"/>
    <w:basedOn w:val="a"/>
    <w:rsid w:val="0079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_"/>
    <w:basedOn w:val="a"/>
    <w:rsid w:val="0079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3">
    <w:name w:val="fr3"/>
    <w:basedOn w:val="a"/>
    <w:rsid w:val="0079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920F1"/>
    <w:rPr>
      <w:color w:val="0000FF"/>
      <w:u w:val="single"/>
    </w:rPr>
  </w:style>
  <w:style w:type="paragraph" w:customStyle="1" w:styleId="post-meta">
    <w:name w:val="post-meta"/>
    <w:basedOn w:val="a"/>
    <w:rsid w:val="0079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9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0F1"/>
    <w:rPr>
      <w:rFonts w:ascii="Tahoma" w:hAnsi="Tahoma" w:cs="Tahoma"/>
      <w:sz w:val="16"/>
      <w:szCs w:val="16"/>
    </w:rPr>
  </w:style>
  <w:style w:type="character" w:customStyle="1" w:styleId="blue">
    <w:name w:val="blue"/>
    <w:basedOn w:val="a0"/>
    <w:rsid w:val="007920F1"/>
  </w:style>
  <w:style w:type="paragraph" w:styleId="a8">
    <w:name w:val="List Paragraph"/>
    <w:basedOn w:val="a"/>
    <w:uiPriority w:val="34"/>
    <w:qFormat/>
    <w:rsid w:val="00B85618"/>
    <w:pPr>
      <w:ind w:left="720"/>
      <w:contextualSpacing/>
    </w:pPr>
  </w:style>
  <w:style w:type="table" w:styleId="a9">
    <w:name w:val="Table Grid"/>
    <w:basedOn w:val="a1"/>
    <w:uiPriority w:val="59"/>
    <w:rsid w:val="00B85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zelenieglaza20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2020-03-23T14:56:00Z</dcterms:created>
  <dcterms:modified xsi:type="dcterms:W3CDTF">2020-03-23T16:01:00Z</dcterms:modified>
</cp:coreProperties>
</file>